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9A88D9F" w14:textId="73E75467" w:rsidR="00C32B45" w:rsidRDefault="00F4727F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BF7723" w:rsidRPr="00BF7723">
        <w:rPr>
          <w:rFonts w:ascii="Arial" w:hAnsi="Arial" w:cs="Arial"/>
          <w:b/>
          <w:bCs/>
          <w:sz w:val="22"/>
          <w:szCs w:val="22"/>
        </w:rPr>
        <w:t>6060/ILG 11/01268/01294/26/P</w:t>
      </w:r>
    </w:p>
    <w:p w14:paraId="2C826345" w14:textId="64D22C28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BF7723" w:rsidRPr="00BF7723">
        <w:rPr>
          <w:rFonts w:ascii="Arial" w:hAnsi="Arial" w:cs="Arial"/>
          <w:b/>
          <w:bCs/>
          <w:sz w:val="22"/>
          <w:szCs w:val="22"/>
        </w:rPr>
        <w:t>PZ.292.461.2026</w:t>
      </w:r>
    </w:p>
    <w:p w14:paraId="56723B2A" w14:textId="4B509CAB" w:rsidR="008B193F" w:rsidRPr="00514C01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BF7723">
        <w:rPr>
          <w:rFonts w:ascii="Arial" w:hAnsi="Arial" w:cs="Arial"/>
          <w:b/>
          <w:bCs/>
          <w:sz w:val="22"/>
          <w:szCs w:val="22"/>
        </w:rPr>
        <w:t>„</w:t>
      </w:r>
      <w:r w:rsidR="00BF7723" w:rsidRPr="00BF7723">
        <w:rPr>
          <w:rFonts w:ascii="Arial" w:hAnsi="Arial" w:cs="Arial"/>
          <w:b/>
          <w:bCs/>
          <w:sz w:val="22"/>
          <w:szCs w:val="22"/>
        </w:rPr>
        <w:t>świadczenie usług w zakresie wykonania pieczątek oraz wizytówek na potrzeby Centrali oraz jednostek organizacyjnych mających siedzibę w budynku Centrali Spółki przy ul. Targowej 74 w Warszawie PKP Polskie Linie Kolejowe S.A.</w:t>
      </w:r>
      <w:r w:rsidR="00C32B45" w:rsidRPr="00C32B45">
        <w:rPr>
          <w:rFonts w:ascii="Arial" w:hAnsi="Arial" w:cs="Arial"/>
          <w:b/>
          <w:bCs/>
          <w:sz w:val="22"/>
          <w:szCs w:val="22"/>
        </w:rPr>
        <w:t>”</w:t>
      </w:r>
    </w:p>
    <w:p w14:paraId="385E771E" w14:textId="77777777" w:rsidR="00BF7723" w:rsidRDefault="00BF7723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6E972B21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3C82B3E9" w14:textId="2A38AE20" w:rsidR="006517BA" w:rsidRPr="00BF7723" w:rsidRDefault="006517BA" w:rsidP="00BF7723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2EAF85FE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2A7C6E">
        <w:rPr>
          <w:rFonts w:ascii="Arial" w:hAnsi="Arial" w:cs="Arial"/>
          <w:sz w:val="22"/>
          <w:szCs w:val="22"/>
        </w:rPr>
        <w:t>wzór umowy</w:t>
      </w:r>
      <w:r w:rsidR="001D3FFE" w:rsidRPr="00D76DF8">
        <w:rPr>
          <w:rFonts w:ascii="Arial" w:hAnsi="Arial" w:cs="Arial"/>
          <w:sz w:val="22"/>
          <w:szCs w:val="22"/>
        </w:rPr>
        <w:t>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CCFE" w14:textId="77777777" w:rsidR="00083B9D" w:rsidRDefault="00083B9D" w:rsidP="00DA091E">
      <w:r>
        <w:separator/>
      </w:r>
    </w:p>
  </w:endnote>
  <w:endnote w:type="continuationSeparator" w:id="0">
    <w:p w14:paraId="4A527730" w14:textId="77777777" w:rsidR="00083B9D" w:rsidRDefault="00083B9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F277" w14:textId="77777777" w:rsidR="00083B9D" w:rsidRDefault="00083B9D" w:rsidP="00DA091E">
      <w:r>
        <w:separator/>
      </w:r>
    </w:p>
  </w:footnote>
  <w:footnote w:type="continuationSeparator" w:id="0">
    <w:p w14:paraId="059880D8" w14:textId="77777777" w:rsidR="00083B9D" w:rsidRDefault="00083B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458D4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113"/>
    <w:rsid w:val="0013060A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0D24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A7C6E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36732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3A2D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0363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46E"/>
    <w:rsid w:val="005E798C"/>
    <w:rsid w:val="005F33A1"/>
    <w:rsid w:val="005F7245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237B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E6643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BF7723"/>
    <w:rsid w:val="00C10395"/>
    <w:rsid w:val="00C22D19"/>
    <w:rsid w:val="00C32B45"/>
    <w:rsid w:val="00C356FD"/>
    <w:rsid w:val="00C40879"/>
    <w:rsid w:val="00C41569"/>
    <w:rsid w:val="00C42C4F"/>
    <w:rsid w:val="00C47DE7"/>
    <w:rsid w:val="00C554F0"/>
    <w:rsid w:val="00C60531"/>
    <w:rsid w:val="00C730A4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13</cp:revision>
  <cp:lastPrinted>2022-04-20T08:18:00Z</cp:lastPrinted>
  <dcterms:created xsi:type="dcterms:W3CDTF">2025-09-19T11:59:00Z</dcterms:created>
  <dcterms:modified xsi:type="dcterms:W3CDTF">2026-03-24T11:43:00Z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